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3201B" w14:textId="2C7C0270" w:rsidR="00201608" w:rsidRPr="00201608" w:rsidRDefault="00201608" w:rsidP="00201608">
      <w:pPr>
        <w:widowControl w:val="0"/>
        <w:tabs>
          <w:tab w:val="right" w:pos="9639"/>
        </w:tabs>
        <w:spacing w:after="0"/>
        <w:textAlignment w:val="auto"/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</w:pPr>
      <w:r w:rsidRPr="00201608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3GPP TSG-RAN WG3 Meeting #127-bis</w:t>
      </w:r>
      <w:r w:rsidRPr="00201608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ab/>
      </w:r>
      <w:r w:rsidR="00D11965" w:rsidRPr="00D11965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R3-252008</w:t>
      </w:r>
    </w:p>
    <w:p w14:paraId="03944FE6" w14:textId="2CA357F1" w:rsidR="00B97703" w:rsidRPr="002E16B3" w:rsidRDefault="00201608" w:rsidP="00201608">
      <w:pPr>
        <w:rPr>
          <w:rFonts w:ascii="Arial" w:hAnsi="Arial" w:cs="Arial"/>
          <w:b/>
          <w:bCs/>
        </w:rPr>
      </w:pPr>
      <w:r w:rsidRPr="002E16B3">
        <w:rPr>
          <w:rFonts w:ascii="Arial" w:eastAsia="DengXian" w:hAnsi="Arial" w:cs="Arial"/>
          <w:b/>
          <w:bCs/>
          <w:sz w:val="24"/>
          <w:szCs w:val="24"/>
        </w:rPr>
        <w:t>Wuhan, China, 7-11 April, 2025</w:t>
      </w:r>
    </w:p>
    <w:p w14:paraId="6BC9D1BD" w14:textId="579837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932EAE" w:rsidRPr="00932EAE">
        <w:rPr>
          <w:rFonts w:ascii="Arial" w:hAnsi="Arial" w:cs="Arial"/>
          <w:b/>
          <w:sz w:val="22"/>
          <w:szCs w:val="22"/>
        </w:rPr>
        <w:t xml:space="preserve">Reply LS on </w:t>
      </w:r>
      <w:r w:rsidR="00C32CAA" w:rsidRPr="00C32CAA">
        <w:rPr>
          <w:rFonts w:ascii="Arial" w:hAnsi="Arial" w:cs="Arial"/>
          <w:b/>
          <w:sz w:val="22"/>
          <w:szCs w:val="22"/>
        </w:rPr>
        <w:t>stage 1 requirements for the support for PWS over satellite NGRAN in Rel-17</w:t>
      </w:r>
    </w:p>
    <w:p w14:paraId="38803FCA" w14:textId="567B13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D51D2" w:rsidRPr="00DD51D2">
        <w:rPr>
          <w:rFonts w:ascii="Arial" w:hAnsi="Arial" w:cs="Arial"/>
          <w:b/>
          <w:bCs/>
          <w:sz w:val="22"/>
          <w:szCs w:val="22"/>
        </w:rPr>
        <w:t>C1-250715</w:t>
      </w:r>
      <w:r w:rsidR="00570D1A" w:rsidRPr="00570D1A">
        <w:rPr>
          <w:rFonts w:ascii="Arial" w:hAnsi="Arial" w:cs="Arial"/>
          <w:b/>
          <w:bCs/>
          <w:sz w:val="22"/>
          <w:szCs w:val="22"/>
        </w:rPr>
        <w:t xml:space="preserve"> 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E5663C" w:rsidRPr="00E5663C">
        <w:rPr>
          <w:rFonts w:ascii="Arial" w:hAnsi="Arial" w:cs="Arial"/>
          <w:b/>
          <w:bCs/>
          <w:sz w:val="22"/>
          <w:szCs w:val="22"/>
        </w:rPr>
        <w:t>R3-251505</w:t>
      </w:r>
      <w:r w:rsidR="00E5663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845D0" w:rsidRPr="005845D0">
        <w:rPr>
          <w:rFonts w:ascii="Arial" w:hAnsi="Arial" w:cs="Arial"/>
          <w:b/>
          <w:bCs/>
          <w:sz w:val="22"/>
          <w:szCs w:val="22"/>
        </w:rPr>
        <w:t>stage 1 requirements for the support for PWS over satellite NGRAN in Rel-17</w:t>
      </w:r>
    </w:p>
    <w:p w14:paraId="2B1BF33D" w14:textId="445E08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</w:t>
      </w:r>
      <w:r w:rsidR="00C92DFE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6A4F303E" w14:textId="3BD478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DFE" w:rsidRPr="00C92DFE">
        <w:rPr>
          <w:rFonts w:ascii="Arial" w:hAnsi="Arial" w:cs="Arial"/>
          <w:b/>
          <w:bCs/>
          <w:sz w:val="22"/>
          <w:szCs w:val="22"/>
        </w:rPr>
        <w:t>5GSAT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48335D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67F9">
        <w:rPr>
          <w:rFonts w:ascii="Arial" w:hAnsi="Arial" w:cs="Arial"/>
          <w:b/>
          <w:bCs/>
          <w:sz w:val="22"/>
          <w:szCs w:val="22"/>
        </w:rPr>
        <w:t>CT1</w:t>
      </w:r>
      <w:r w:rsidR="00DD02A7">
        <w:rPr>
          <w:rFonts w:ascii="Arial" w:hAnsi="Arial" w:cs="Arial"/>
          <w:b/>
          <w:bCs/>
          <w:sz w:val="22"/>
          <w:szCs w:val="22"/>
        </w:rPr>
        <w:t>, SA2</w:t>
      </w:r>
    </w:p>
    <w:p w14:paraId="43C59A90" w14:textId="10BE03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A92" w:rsidRPr="00ED5A92">
        <w:rPr>
          <w:rFonts w:ascii="Arial" w:hAnsi="Arial" w:cs="Arial"/>
          <w:b/>
          <w:bCs/>
          <w:sz w:val="22"/>
          <w:szCs w:val="22"/>
        </w:rPr>
        <w:t>SA1</w:t>
      </w:r>
      <w:r w:rsidR="00817CD8">
        <w:rPr>
          <w:rFonts w:ascii="Arial" w:hAnsi="Arial" w:cs="Arial"/>
          <w:b/>
          <w:bCs/>
          <w:sz w:val="22"/>
          <w:szCs w:val="22"/>
        </w:rPr>
        <w:t xml:space="preserve">, </w:t>
      </w:r>
      <w:r w:rsidR="00817CD8" w:rsidRPr="00817CD8">
        <w:rPr>
          <w:rFonts w:ascii="Arial" w:hAnsi="Arial" w:cs="Arial"/>
          <w:b/>
          <w:bCs/>
          <w:sz w:val="22"/>
          <w:szCs w:val="22"/>
        </w:rPr>
        <w:t>CT4, 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D4D022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2D38" w:rsidRPr="00442D38">
        <w:rPr>
          <w:rFonts w:ascii="Arial" w:hAnsi="Arial" w:cs="Arial"/>
          <w:b/>
          <w:bCs/>
          <w:sz w:val="22"/>
          <w:szCs w:val="22"/>
        </w:rPr>
        <w:t>Philippe Reininger</w:t>
      </w:r>
    </w:p>
    <w:p w14:paraId="54120AE8" w14:textId="14395DC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E1B43" w:rsidRPr="007E1B43">
        <w:rPr>
          <w:rFonts w:ascii="Arial" w:hAnsi="Arial" w:cs="Arial"/>
          <w:b/>
          <w:bCs/>
          <w:sz w:val="22"/>
          <w:szCs w:val="22"/>
        </w:rPr>
        <w:t>philippe.reininger@huawei.com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5E1FC6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53E8" w:rsidRPr="007153E8">
        <w:rPr>
          <w:rFonts w:ascii="Arial" w:hAnsi="Arial" w:cs="Arial"/>
          <w:bCs/>
        </w:rPr>
        <w:t>R3-25200</w:t>
      </w:r>
      <w:r w:rsidR="007153E8">
        <w:rPr>
          <w:rFonts w:ascii="Arial" w:hAnsi="Arial" w:cs="Arial"/>
          <w:bCs/>
        </w:rPr>
        <w:t xml:space="preserve">4, </w:t>
      </w:r>
      <w:r w:rsidR="007153E8" w:rsidRPr="007153E8">
        <w:rPr>
          <w:rFonts w:ascii="Arial" w:hAnsi="Arial" w:cs="Arial"/>
          <w:bCs/>
        </w:rPr>
        <w:t>R3-25200</w:t>
      </w:r>
      <w:r w:rsidR="007153E8">
        <w:rPr>
          <w:rFonts w:ascii="Arial" w:hAnsi="Arial" w:cs="Arial"/>
          <w:bCs/>
        </w:rPr>
        <w:t xml:space="preserve">5, </w:t>
      </w:r>
      <w:r w:rsidR="007153E8" w:rsidRPr="007153E8">
        <w:rPr>
          <w:rFonts w:ascii="Arial" w:hAnsi="Arial" w:cs="Arial"/>
          <w:bCs/>
        </w:rPr>
        <w:t>R3-25200</w:t>
      </w:r>
      <w:r w:rsidR="007153E8">
        <w:rPr>
          <w:rFonts w:ascii="Arial" w:hAnsi="Arial" w:cs="Arial"/>
          <w:bCs/>
        </w:rPr>
        <w:t xml:space="preserve">6, </w:t>
      </w:r>
      <w:r w:rsidR="007153E8" w:rsidRPr="007153E8">
        <w:rPr>
          <w:rFonts w:ascii="Arial" w:hAnsi="Arial" w:cs="Arial"/>
          <w:bCs/>
        </w:rPr>
        <w:t>R3-25200</w:t>
      </w:r>
      <w:r w:rsidR="007153E8">
        <w:rPr>
          <w:rFonts w:ascii="Arial" w:hAnsi="Arial" w:cs="Arial"/>
          <w:bCs/>
        </w:rPr>
        <w:t>7</w:t>
      </w:r>
      <w:bookmarkStart w:id="7" w:name="_GoBack"/>
      <w:bookmarkEnd w:id="7"/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2FA9E3B6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 w:rsidR="00667FFC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on </w:t>
      </w:r>
      <w:r w:rsidR="009D5B28">
        <w:rPr>
          <w:rFonts w:ascii="Arial" w:hAnsi="Arial" w:cs="Arial"/>
        </w:rPr>
        <w:t>the</w:t>
      </w:r>
      <w:r w:rsidR="00667FFC">
        <w:rPr>
          <w:rFonts w:ascii="Arial" w:hAnsi="Arial" w:cs="Arial"/>
        </w:rPr>
        <w:t xml:space="preserve"> </w:t>
      </w:r>
      <w:r w:rsidR="00B06408" w:rsidRPr="00B06408">
        <w:rPr>
          <w:rFonts w:ascii="Arial" w:hAnsi="Arial" w:cs="Arial"/>
        </w:rPr>
        <w:t>support for PWS over satellite NGRAN in Rel-17</w:t>
      </w:r>
      <w:r>
        <w:rPr>
          <w:rFonts w:ascii="Arial" w:hAnsi="Arial" w:cs="Arial"/>
        </w:rPr>
        <w:t>.</w:t>
      </w:r>
    </w:p>
    <w:p w14:paraId="755CFFA5" w14:textId="0064E96D" w:rsidR="00D932BD" w:rsidRDefault="005E7859" w:rsidP="00850342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130200">
        <w:rPr>
          <w:rFonts w:ascii="Arial" w:hAnsi="Arial" w:cs="Arial"/>
        </w:rPr>
        <w:t>discussed</w:t>
      </w:r>
      <w:r w:rsidR="00C15F34">
        <w:rPr>
          <w:rFonts w:ascii="Arial" w:hAnsi="Arial" w:cs="Arial"/>
        </w:rPr>
        <w:t xml:space="preserve"> the </w:t>
      </w:r>
      <w:r w:rsidR="00CF5006">
        <w:rPr>
          <w:rFonts w:ascii="Arial" w:hAnsi="Arial" w:cs="Arial"/>
        </w:rPr>
        <w:t xml:space="preserve">PWS </w:t>
      </w:r>
      <w:r w:rsidR="00076318">
        <w:rPr>
          <w:rFonts w:ascii="Arial" w:hAnsi="Arial" w:cs="Arial"/>
        </w:rPr>
        <w:t>requirement</w:t>
      </w:r>
      <w:r w:rsidR="00CF5006">
        <w:rPr>
          <w:rFonts w:ascii="Arial" w:hAnsi="Arial" w:cs="Arial"/>
        </w:rPr>
        <w:t xml:space="preserve"> and the </w:t>
      </w:r>
      <w:r w:rsidR="00C4186D">
        <w:rPr>
          <w:rFonts w:ascii="Arial" w:hAnsi="Arial" w:cs="Arial"/>
        </w:rPr>
        <w:t>agreed CR CR#0081 to TS 22.268 in S1-244777</w:t>
      </w:r>
      <w:r w:rsidR="00CD2357">
        <w:rPr>
          <w:rFonts w:ascii="Arial" w:hAnsi="Arial" w:cs="Arial"/>
        </w:rPr>
        <w:t xml:space="preserve">, and realized </w:t>
      </w:r>
      <w:r w:rsidR="00260339">
        <w:rPr>
          <w:rFonts w:ascii="Arial" w:hAnsi="Arial" w:cs="Arial"/>
        </w:rPr>
        <w:t xml:space="preserve">that </w:t>
      </w:r>
      <w:r w:rsidR="00C15F34">
        <w:rPr>
          <w:rFonts w:ascii="Arial" w:hAnsi="Arial" w:cs="Arial"/>
        </w:rPr>
        <w:t xml:space="preserve">the </w:t>
      </w:r>
      <w:r w:rsidR="00076318">
        <w:rPr>
          <w:rFonts w:ascii="Arial" w:hAnsi="Arial" w:cs="Arial"/>
        </w:rPr>
        <w:t xml:space="preserve">support for </w:t>
      </w:r>
      <w:r w:rsidR="00C15F34">
        <w:rPr>
          <w:rFonts w:ascii="Arial" w:hAnsi="Arial" w:cs="Arial"/>
        </w:rPr>
        <w:t xml:space="preserve">PWS </w:t>
      </w:r>
      <w:r w:rsidR="00076318">
        <w:rPr>
          <w:rFonts w:ascii="Arial" w:hAnsi="Arial" w:cs="Arial"/>
        </w:rPr>
        <w:t xml:space="preserve">for NR-NTN and IoT NTN </w:t>
      </w:r>
      <w:r w:rsidR="00DF6D61">
        <w:rPr>
          <w:rFonts w:ascii="Arial" w:hAnsi="Arial" w:cs="Arial"/>
        </w:rPr>
        <w:t>was</w:t>
      </w:r>
      <w:r w:rsidR="00076318">
        <w:rPr>
          <w:rFonts w:ascii="Arial" w:hAnsi="Arial" w:cs="Arial"/>
        </w:rPr>
        <w:t xml:space="preserve"> already supported </w:t>
      </w:r>
      <w:r w:rsidR="0063728D">
        <w:rPr>
          <w:rFonts w:ascii="Arial" w:hAnsi="Arial" w:cs="Arial"/>
        </w:rPr>
        <w:t xml:space="preserve">in TS 38.300 and TS 36.300 </w:t>
      </w:r>
      <w:r w:rsidR="00076318">
        <w:rPr>
          <w:rFonts w:ascii="Arial" w:hAnsi="Arial" w:cs="Arial"/>
        </w:rPr>
        <w:t>starting from Rel-17</w:t>
      </w:r>
      <w:r w:rsidR="00FE7D01">
        <w:rPr>
          <w:rFonts w:ascii="Arial" w:hAnsi="Arial" w:cs="Arial"/>
        </w:rPr>
        <w:t xml:space="preserve"> without stage 3 </w:t>
      </w:r>
      <w:r w:rsidR="00A036B4">
        <w:rPr>
          <w:rFonts w:ascii="Arial" w:hAnsi="Arial" w:cs="Arial"/>
        </w:rPr>
        <w:t>specification changes</w:t>
      </w:r>
      <w:r w:rsidR="0063728D">
        <w:rPr>
          <w:rFonts w:ascii="Arial" w:hAnsi="Arial" w:cs="Arial"/>
        </w:rPr>
        <w:t xml:space="preserve">. </w:t>
      </w:r>
      <w:r w:rsidR="00A036B4">
        <w:rPr>
          <w:rFonts w:ascii="Arial" w:hAnsi="Arial" w:cs="Arial"/>
        </w:rPr>
        <w:t xml:space="preserve">RAN3 concluded </w:t>
      </w:r>
      <w:r w:rsidR="00551BEE">
        <w:rPr>
          <w:rFonts w:ascii="Arial" w:hAnsi="Arial" w:cs="Arial"/>
        </w:rPr>
        <w:t xml:space="preserve">to revert the support, and </w:t>
      </w:r>
      <w:r w:rsidR="00DF6D61">
        <w:rPr>
          <w:rFonts w:ascii="Arial" w:hAnsi="Arial" w:cs="Arial"/>
        </w:rPr>
        <w:t xml:space="preserve">would </w:t>
      </w:r>
      <w:r w:rsidR="00377321">
        <w:rPr>
          <w:rFonts w:ascii="Arial" w:hAnsi="Arial" w:cs="Arial"/>
        </w:rPr>
        <w:t xml:space="preserve">align with CT1, to support PWS for NR-IoT and IoT NTN </w:t>
      </w:r>
      <w:r w:rsidR="00377321">
        <w:rPr>
          <w:rFonts w:ascii="Arial" w:hAnsi="Arial" w:cs="Arial" w:hint="eastAsia"/>
        </w:rPr>
        <w:t>onl</w:t>
      </w:r>
      <w:r w:rsidR="00377321">
        <w:rPr>
          <w:rFonts w:ascii="Arial" w:hAnsi="Arial" w:cs="Arial"/>
        </w:rPr>
        <w:t xml:space="preserve">y in Rel-19. </w:t>
      </w:r>
    </w:p>
    <w:p w14:paraId="471C809A" w14:textId="77777777" w:rsidR="004C6B86" w:rsidRPr="00E069A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10D0E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85B14">
        <w:rPr>
          <w:rFonts w:ascii="Arial" w:hAnsi="Arial" w:cs="Arial"/>
          <w:b/>
        </w:rPr>
        <w:t>CT1</w:t>
      </w:r>
      <w:r w:rsidR="00E846A9">
        <w:rPr>
          <w:rFonts w:ascii="Arial" w:hAnsi="Arial" w:cs="Arial"/>
          <w:b/>
        </w:rPr>
        <w:t>, SA</w:t>
      </w:r>
      <w:r w:rsidR="00285B14">
        <w:rPr>
          <w:rFonts w:ascii="Arial" w:hAnsi="Arial" w:cs="Arial"/>
          <w:b/>
        </w:rPr>
        <w:t>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462D983D" w14:textId="2FD2E059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</w:t>
      </w:r>
      <w:r w:rsidR="00970467">
        <w:rPr>
          <w:rFonts w:ascii="Arial" w:hAnsi="Arial" w:cs="Arial"/>
        </w:rPr>
        <w:t xml:space="preserve"> and CT1</w:t>
      </w:r>
      <w:r w:rsidR="00CF057B">
        <w:rPr>
          <w:rFonts w:ascii="Arial" w:hAnsi="Arial" w:cs="Arial"/>
        </w:rPr>
        <w:t xml:space="preserve"> to take above information into account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2E9F361" w14:textId="77777777" w:rsidR="00091AA3" w:rsidRDefault="00091AA3" w:rsidP="00091AA3">
      <w:r>
        <w:t>RAN3#128</w:t>
      </w:r>
      <w:r>
        <w:tab/>
        <w:t>2025-05-19 - 2025-05-23</w:t>
      </w:r>
      <w:r>
        <w:tab/>
      </w:r>
      <w:r>
        <w:tab/>
        <w:t>Malta, MT</w:t>
      </w:r>
    </w:p>
    <w:p w14:paraId="042A9F84" w14:textId="77777777" w:rsidR="00091AA3" w:rsidRDefault="00091AA3" w:rsidP="00091AA3">
      <w:r>
        <w:t>RAN3#129</w:t>
      </w:r>
      <w:r>
        <w:tab/>
        <w:t>2025-08-25 - 2025-08-29</w:t>
      </w:r>
      <w:r>
        <w:tab/>
      </w:r>
      <w:r>
        <w:tab/>
        <w:t>Bangalore, IN</w:t>
      </w:r>
    </w:p>
    <w:p w14:paraId="7236452B" w14:textId="77777777" w:rsidR="00091AA3" w:rsidRDefault="00091AA3" w:rsidP="00091AA3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270887FF" w14:textId="77777777" w:rsidR="00091AA3" w:rsidRDefault="00091AA3" w:rsidP="00091AA3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7357AC6C" w14:textId="30B17533" w:rsidR="008D3EBA" w:rsidRDefault="008D3EBA" w:rsidP="00091AA3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68284" w14:textId="77777777" w:rsidR="00A52CA9" w:rsidRDefault="00A52CA9">
      <w:pPr>
        <w:spacing w:after="0"/>
      </w:pPr>
      <w:r>
        <w:separator/>
      </w:r>
    </w:p>
  </w:endnote>
  <w:endnote w:type="continuationSeparator" w:id="0">
    <w:p w14:paraId="32B6D59E" w14:textId="77777777" w:rsidR="00A52CA9" w:rsidRDefault="00A52C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31417" w14:textId="77777777" w:rsidR="00A52CA9" w:rsidRDefault="00A52CA9">
      <w:pPr>
        <w:spacing w:after="0"/>
      </w:pPr>
      <w:r>
        <w:separator/>
      </w:r>
    </w:p>
  </w:footnote>
  <w:footnote w:type="continuationSeparator" w:id="0">
    <w:p w14:paraId="53F42DB0" w14:textId="77777777" w:rsidR="00A52CA9" w:rsidRDefault="00A52C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1090C"/>
    <w:multiLevelType w:val="hybridMultilevel"/>
    <w:tmpl w:val="7108B74E"/>
    <w:lvl w:ilvl="0" w:tplc="04090005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351DB"/>
    <w:multiLevelType w:val="hybridMultilevel"/>
    <w:tmpl w:val="06F42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8023C60"/>
    <w:multiLevelType w:val="hybridMultilevel"/>
    <w:tmpl w:val="7F242CC6"/>
    <w:lvl w:ilvl="0" w:tplc="2D06C25A">
      <w:numFmt w:val="bullet"/>
      <w:lvlText w:val="•"/>
      <w:lvlJc w:val="left"/>
      <w:pPr>
        <w:ind w:left="720" w:hanging="72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36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5F"/>
    <w:rsid w:val="00017F23"/>
    <w:rsid w:val="00052967"/>
    <w:rsid w:val="000618EF"/>
    <w:rsid w:val="00073C55"/>
    <w:rsid w:val="00076318"/>
    <w:rsid w:val="00084A21"/>
    <w:rsid w:val="00091AA3"/>
    <w:rsid w:val="00092E08"/>
    <w:rsid w:val="000A123F"/>
    <w:rsid w:val="000A753F"/>
    <w:rsid w:val="000B4FCD"/>
    <w:rsid w:val="000C4737"/>
    <w:rsid w:val="000D0D07"/>
    <w:rsid w:val="000D4D41"/>
    <w:rsid w:val="000E1DEB"/>
    <w:rsid w:val="000E2E97"/>
    <w:rsid w:val="000F6242"/>
    <w:rsid w:val="00113DAC"/>
    <w:rsid w:val="001259A8"/>
    <w:rsid w:val="00130200"/>
    <w:rsid w:val="00152935"/>
    <w:rsid w:val="001552C7"/>
    <w:rsid w:val="0015653A"/>
    <w:rsid w:val="00170CFA"/>
    <w:rsid w:val="001715FA"/>
    <w:rsid w:val="00196ED9"/>
    <w:rsid w:val="00197894"/>
    <w:rsid w:val="001B5EDD"/>
    <w:rsid w:val="001D2A72"/>
    <w:rsid w:val="001E27A0"/>
    <w:rsid w:val="00201608"/>
    <w:rsid w:val="00201AD6"/>
    <w:rsid w:val="00205C17"/>
    <w:rsid w:val="00222CA8"/>
    <w:rsid w:val="00233A52"/>
    <w:rsid w:val="00251631"/>
    <w:rsid w:val="00260339"/>
    <w:rsid w:val="00285B14"/>
    <w:rsid w:val="00294F06"/>
    <w:rsid w:val="002B4367"/>
    <w:rsid w:val="002B4C06"/>
    <w:rsid w:val="002C3C70"/>
    <w:rsid w:val="002C767D"/>
    <w:rsid w:val="002C7F99"/>
    <w:rsid w:val="002D0A4C"/>
    <w:rsid w:val="002E0F96"/>
    <w:rsid w:val="002E16B3"/>
    <w:rsid w:val="002F1940"/>
    <w:rsid w:val="002F699F"/>
    <w:rsid w:val="00305EF7"/>
    <w:rsid w:val="00311C6A"/>
    <w:rsid w:val="00334250"/>
    <w:rsid w:val="00343608"/>
    <w:rsid w:val="00357591"/>
    <w:rsid w:val="00367913"/>
    <w:rsid w:val="00377321"/>
    <w:rsid w:val="00383545"/>
    <w:rsid w:val="00395470"/>
    <w:rsid w:val="003A7100"/>
    <w:rsid w:val="003D2034"/>
    <w:rsid w:val="003D4E83"/>
    <w:rsid w:val="003E1A3A"/>
    <w:rsid w:val="003F280F"/>
    <w:rsid w:val="00403E49"/>
    <w:rsid w:val="00412CCB"/>
    <w:rsid w:val="00433500"/>
    <w:rsid w:val="00433F71"/>
    <w:rsid w:val="00440D43"/>
    <w:rsid w:val="00442D38"/>
    <w:rsid w:val="00442E7D"/>
    <w:rsid w:val="00446F1E"/>
    <w:rsid w:val="00453D4B"/>
    <w:rsid w:val="004566FC"/>
    <w:rsid w:val="00456A8A"/>
    <w:rsid w:val="00472F0B"/>
    <w:rsid w:val="0049104E"/>
    <w:rsid w:val="004A0AAC"/>
    <w:rsid w:val="004A52B7"/>
    <w:rsid w:val="004C6888"/>
    <w:rsid w:val="004C6B86"/>
    <w:rsid w:val="004E3939"/>
    <w:rsid w:val="00514A1D"/>
    <w:rsid w:val="00533855"/>
    <w:rsid w:val="00543EEF"/>
    <w:rsid w:val="00551BEE"/>
    <w:rsid w:val="005706DD"/>
    <w:rsid w:val="00570D1A"/>
    <w:rsid w:val="00581A01"/>
    <w:rsid w:val="005845D0"/>
    <w:rsid w:val="005D5093"/>
    <w:rsid w:val="005E180C"/>
    <w:rsid w:val="005E7859"/>
    <w:rsid w:val="0060192A"/>
    <w:rsid w:val="00601A2D"/>
    <w:rsid w:val="00605497"/>
    <w:rsid w:val="00605F9A"/>
    <w:rsid w:val="00613F84"/>
    <w:rsid w:val="00620491"/>
    <w:rsid w:val="0063450F"/>
    <w:rsid w:val="0063728D"/>
    <w:rsid w:val="00667FFC"/>
    <w:rsid w:val="006952CB"/>
    <w:rsid w:val="006A2903"/>
    <w:rsid w:val="006A3E31"/>
    <w:rsid w:val="006E3B3A"/>
    <w:rsid w:val="006E44B7"/>
    <w:rsid w:val="006E7219"/>
    <w:rsid w:val="006F08B5"/>
    <w:rsid w:val="006F78CB"/>
    <w:rsid w:val="007153E8"/>
    <w:rsid w:val="00715B47"/>
    <w:rsid w:val="0072163E"/>
    <w:rsid w:val="007444CC"/>
    <w:rsid w:val="00745714"/>
    <w:rsid w:val="00747679"/>
    <w:rsid w:val="007517B9"/>
    <w:rsid w:val="007B79A8"/>
    <w:rsid w:val="007C533C"/>
    <w:rsid w:val="007D70F2"/>
    <w:rsid w:val="007E1B43"/>
    <w:rsid w:val="007F0E96"/>
    <w:rsid w:val="007F4F92"/>
    <w:rsid w:val="00817CD8"/>
    <w:rsid w:val="00850342"/>
    <w:rsid w:val="00877899"/>
    <w:rsid w:val="00884C54"/>
    <w:rsid w:val="00887BBD"/>
    <w:rsid w:val="00891981"/>
    <w:rsid w:val="008B079A"/>
    <w:rsid w:val="008B38C0"/>
    <w:rsid w:val="008D2D82"/>
    <w:rsid w:val="008D3320"/>
    <w:rsid w:val="008D3EBA"/>
    <w:rsid w:val="008D772F"/>
    <w:rsid w:val="008E5935"/>
    <w:rsid w:val="00912170"/>
    <w:rsid w:val="00930059"/>
    <w:rsid w:val="00932EAE"/>
    <w:rsid w:val="0093371C"/>
    <w:rsid w:val="009439F6"/>
    <w:rsid w:val="009467F9"/>
    <w:rsid w:val="00957AF8"/>
    <w:rsid w:val="00970467"/>
    <w:rsid w:val="00972D2D"/>
    <w:rsid w:val="0099642F"/>
    <w:rsid w:val="0099764C"/>
    <w:rsid w:val="009B4EC1"/>
    <w:rsid w:val="009C27AF"/>
    <w:rsid w:val="009C368D"/>
    <w:rsid w:val="009D5B28"/>
    <w:rsid w:val="009E4054"/>
    <w:rsid w:val="009F2442"/>
    <w:rsid w:val="009F4F37"/>
    <w:rsid w:val="00A036B4"/>
    <w:rsid w:val="00A218CE"/>
    <w:rsid w:val="00A264AC"/>
    <w:rsid w:val="00A474F9"/>
    <w:rsid w:val="00A511E0"/>
    <w:rsid w:val="00A529A9"/>
    <w:rsid w:val="00A52CA9"/>
    <w:rsid w:val="00A673A1"/>
    <w:rsid w:val="00AA23B1"/>
    <w:rsid w:val="00AE1348"/>
    <w:rsid w:val="00AF0B25"/>
    <w:rsid w:val="00B01093"/>
    <w:rsid w:val="00B06408"/>
    <w:rsid w:val="00B1324B"/>
    <w:rsid w:val="00B13D93"/>
    <w:rsid w:val="00B237C5"/>
    <w:rsid w:val="00B2486D"/>
    <w:rsid w:val="00B56AF6"/>
    <w:rsid w:val="00B92EA4"/>
    <w:rsid w:val="00B97703"/>
    <w:rsid w:val="00BB5DA9"/>
    <w:rsid w:val="00BE4AA7"/>
    <w:rsid w:val="00C0174F"/>
    <w:rsid w:val="00C04AB6"/>
    <w:rsid w:val="00C1231C"/>
    <w:rsid w:val="00C15F34"/>
    <w:rsid w:val="00C27EBD"/>
    <w:rsid w:val="00C32CAA"/>
    <w:rsid w:val="00C34150"/>
    <w:rsid w:val="00C4186D"/>
    <w:rsid w:val="00C7058B"/>
    <w:rsid w:val="00C75C45"/>
    <w:rsid w:val="00C83C9E"/>
    <w:rsid w:val="00C92DFE"/>
    <w:rsid w:val="00C964CF"/>
    <w:rsid w:val="00CD2357"/>
    <w:rsid w:val="00CD4F67"/>
    <w:rsid w:val="00CE5A1A"/>
    <w:rsid w:val="00CF057B"/>
    <w:rsid w:val="00CF2F3A"/>
    <w:rsid w:val="00CF5006"/>
    <w:rsid w:val="00CF5B15"/>
    <w:rsid w:val="00CF6087"/>
    <w:rsid w:val="00D115C3"/>
    <w:rsid w:val="00D11965"/>
    <w:rsid w:val="00D14493"/>
    <w:rsid w:val="00D27E5D"/>
    <w:rsid w:val="00D3384C"/>
    <w:rsid w:val="00D35CB3"/>
    <w:rsid w:val="00D411E1"/>
    <w:rsid w:val="00D52360"/>
    <w:rsid w:val="00D5725F"/>
    <w:rsid w:val="00D57425"/>
    <w:rsid w:val="00D63F70"/>
    <w:rsid w:val="00D76E9B"/>
    <w:rsid w:val="00D932BD"/>
    <w:rsid w:val="00DA1023"/>
    <w:rsid w:val="00DB4789"/>
    <w:rsid w:val="00DB62B7"/>
    <w:rsid w:val="00DD02A7"/>
    <w:rsid w:val="00DD51D2"/>
    <w:rsid w:val="00DD7CC5"/>
    <w:rsid w:val="00DE4D1C"/>
    <w:rsid w:val="00DF6D61"/>
    <w:rsid w:val="00E008CF"/>
    <w:rsid w:val="00E066D7"/>
    <w:rsid w:val="00E069AD"/>
    <w:rsid w:val="00E24166"/>
    <w:rsid w:val="00E5663C"/>
    <w:rsid w:val="00E66FBA"/>
    <w:rsid w:val="00E8205E"/>
    <w:rsid w:val="00E846A9"/>
    <w:rsid w:val="00E92E62"/>
    <w:rsid w:val="00E94618"/>
    <w:rsid w:val="00ED46B9"/>
    <w:rsid w:val="00ED5A92"/>
    <w:rsid w:val="00ED6C8B"/>
    <w:rsid w:val="00F12D4F"/>
    <w:rsid w:val="00F12E72"/>
    <w:rsid w:val="00F17369"/>
    <w:rsid w:val="00F42CC4"/>
    <w:rsid w:val="00F51818"/>
    <w:rsid w:val="00F5306B"/>
    <w:rsid w:val="00FA639E"/>
    <w:rsid w:val="00FB4CE3"/>
    <w:rsid w:val="00FE7D01"/>
    <w:rsid w:val="00FF227E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Huawei_20241209</cp:lastModifiedBy>
  <cp:revision>3</cp:revision>
  <cp:lastPrinted>2002-04-23T07:10:00Z</cp:lastPrinted>
  <dcterms:created xsi:type="dcterms:W3CDTF">2025-03-27T15:48:00Z</dcterms:created>
  <dcterms:modified xsi:type="dcterms:W3CDTF">2025-03-27T15:48:00Z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1743090473</vt:lpwstr>
  </property>
</Properties>
</file>